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53" w:rsidRPr="0016653D" w:rsidRDefault="009A3B53" w:rsidP="008D41A6">
      <w:pPr>
        <w:contextualSpacing/>
        <w:jc w:val="center"/>
        <w:rPr>
          <w:b/>
          <w:sz w:val="24"/>
          <w:szCs w:val="24"/>
        </w:rPr>
      </w:pPr>
      <w:r w:rsidRPr="0016653D">
        <w:rPr>
          <w:b/>
          <w:sz w:val="24"/>
          <w:szCs w:val="24"/>
        </w:rPr>
        <w:t>Parks Positions, LWVMpls</w:t>
      </w:r>
      <w:r w:rsidR="00473B97" w:rsidRPr="0016653D">
        <w:rPr>
          <w:b/>
          <w:sz w:val="24"/>
          <w:szCs w:val="24"/>
        </w:rPr>
        <w:t xml:space="preserve"> - Consensus</w:t>
      </w:r>
    </w:p>
    <w:p w:rsidR="00EA0937" w:rsidRPr="00EA0937" w:rsidRDefault="00EA0937" w:rsidP="008D41A6">
      <w:pPr>
        <w:contextualSpacing/>
        <w:jc w:val="center"/>
      </w:pPr>
    </w:p>
    <w:p w:rsidR="00EA0937" w:rsidRPr="00EA0937" w:rsidRDefault="00EA0937" w:rsidP="00EA0937">
      <w:r w:rsidRPr="00EA0937">
        <w:t>The LWVMpls Parks Committee recommends the following changes to the LW</w:t>
      </w:r>
      <w:r w:rsidR="00473B97">
        <w:t>VMpls positions. The change to P</w:t>
      </w:r>
      <w:r w:rsidRPr="00EA0937">
        <w:t>osition 10 acknowledge</w:t>
      </w:r>
      <w:r>
        <w:t>s improvements in the Minneapolis Park and Recreation Board’s responsiveness to the public, and presents the position in a positive rather than n</w:t>
      </w:r>
      <w:r w:rsidR="00473B97">
        <w:t>egative form. The proposed new P</w:t>
      </w:r>
      <w:r>
        <w:t xml:space="preserve">osition 14 reflects concerns about </w:t>
      </w:r>
      <w:r w:rsidR="00473B97">
        <w:t xml:space="preserve">how the public interest will be protected as </w:t>
      </w:r>
      <w:r>
        <w:t xml:space="preserve">new partnerships </w:t>
      </w:r>
      <w:r w:rsidR="005C3E72">
        <w:t xml:space="preserve">between public and </w:t>
      </w:r>
      <w:r>
        <w:t>non-public entities</w:t>
      </w:r>
      <w:r w:rsidR="00473B97">
        <w:t xml:space="preserve"> are developed</w:t>
      </w:r>
      <w:r w:rsidR="00DE3A78">
        <w:t>. The revision of the Position</w:t>
      </w:r>
      <w:r w:rsidR="00794A4B">
        <w:t xml:space="preserve"> in Brief is minor and reflects the change in tone</w:t>
      </w:r>
      <w:r w:rsidR="00473B97">
        <w:t xml:space="preserve"> in P</w:t>
      </w:r>
      <w:r w:rsidR="00DE3A78">
        <w:t>osition 10</w:t>
      </w:r>
      <w:r w:rsidR="00794A4B">
        <w:t>.</w:t>
      </w:r>
    </w:p>
    <w:p w:rsidR="00026A2E" w:rsidRPr="0016653D" w:rsidRDefault="00026A2E" w:rsidP="009A3B53">
      <w:pPr>
        <w:contextualSpacing/>
        <w:rPr>
          <w:b/>
        </w:rPr>
      </w:pPr>
      <w:r w:rsidRPr="0016653D">
        <w:rPr>
          <w:b/>
        </w:rPr>
        <w:t>Current Positions</w:t>
      </w:r>
    </w:p>
    <w:p w:rsidR="009A3B53" w:rsidRDefault="009A3B53" w:rsidP="009A3B53">
      <w:pPr>
        <w:contextualSpacing/>
      </w:pPr>
    </w:p>
    <w:p w:rsidR="00474611" w:rsidRPr="008D41A6" w:rsidRDefault="00DE3A78">
      <w:r>
        <w:t>Position</w:t>
      </w:r>
      <w:r w:rsidR="008D41A6" w:rsidRPr="008D41A6">
        <w:t xml:space="preserve"> in Brief</w:t>
      </w:r>
    </w:p>
    <w:p w:rsidR="00474611" w:rsidRDefault="009A3B53">
      <w:pPr>
        <w:contextualSpacing/>
      </w:pPr>
      <w:r>
        <w:t>Support of adequate financing, sound administrative and planning procedures for the Minneapolis Park and Recreation System, and procedures to increase board responsiveness to the public</w:t>
      </w:r>
      <w:r w:rsidR="008D41A6">
        <w:t>.</w:t>
      </w:r>
    </w:p>
    <w:p w:rsidR="0016653D" w:rsidRDefault="0016653D">
      <w:pPr>
        <w:contextualSpacing/>
      </w:pPr>
    </w:p>
    <w:p w:rsidR="00474611" w:rsidRDefault="009A3B53">
      <w:r>
        <w:t xml:space="preserve">LWVMpls supports: </w:t>
      </w:r>
    </w:p>
    <w:p w:rsidR="00474611" w:rsidRDefault="009A3B53">
      <w:r>
        <w:t xml:space="preserve">1. Adequate financing to improve recreation facilities and programming, parkway maintenance, land acquisition and reforestation. (1970) </w:t>
      </w:r>
    </w:p>
    <w:p w:rsidR="00474611" w:rsidRDefault="009A3B53">
      <w:r>
        <w:t xml:space="preserve">2. The concept that no park lands should be taken for other purposes unless all feasible alternatives have been exhausted. (1970) </w:t>
      </w:r>
    </w:p>
    <w:p w:rsidR="00474611" w:rsidRDefault="009A3B53">
      <w:r>
        <w:t xml:space="preserve">3. Adequate planning procedures so all community recreation opportunities are considered when planning new parks. (1970) </w:t>
      </w:r>
    </w:p>
    <w:p w:rsidR="00474611" w:rsidRDefault="009A3B53">
      <w:r>
        <w:t xml:space="preserve">4. Joint school/park planning. (1970) </w:t>
      </w:r>
    </w:p>
    <w:p w:rsidR="00474611" w:rsidRDefault="009A3B53">
      <w:r>
        <w:t xml:space="preserve">5. Compensatory measures (transportation, equipment, and paid coaches) to improve recreation in inner city parks. (1973) </w:t>
      </w:r>
    </w:p>
    <w:p w:rsidR="00474611" w:rsidRDefault="009A3B53">
      <w:r>
        <w:t xml:space="preserve">6. Greater efforts to hire minority recreation staff including liberalizing civil service requirements. (1973) </w:t>
      </w:r>
    </w:p>
    <w:p w:rsidR="00474611" w:rsidRDefault="009A3B53">
      <w:r>
        <w:t xml:space="preserve">7. Recreation programs for groups not adequately served. (1973) </w:t>
      </w:r>
    </w:p>
    <w:p w:rsidR="00474611" w:rsidRDefault="009A3B53">
      <w:r>
        <w:t xml:space="preserve">8. The principle of charging fees if care is taken to ensure that no citizen is deprived of use of park facilities through lack of income. (1973) </w:t>
      </w:r>
    </w:p>
    <w:p w:rsidR="00474611" w:rsidRDefault="009A3B53">
      <w:r>
        <w:t xml:space="preserve">9. Four-year terms for park commissioners. (1980) </w:t>
      </w:r>
    </w:p>
    <w:p w:rsidR="00474611" w:rsidRDefault="009A3B53">
      <w:r>
        <w:t xml:space="preserve">10. The adoption of procedural changes by the Park Board to increase its responsiveness to the public. </w:t>
      </w:r>
    </w:p>
    <w:p w:rsidR="00B45A86" w:rsidRDefault="009A3B53" w:rsidP="00474611">
      <w:pPr>
        <w:ind w:left="720"/>
      </w:pPr>
      <w:r>
        <w:t>a. Define duties of park commissioners more clearly. (1980)</w:t>
      </w:r>
    </w:p>
    <w:p w:rsidR="00474611" w:rsidRDefault="009A3B53" w:rsidP="00474611">
      <w:pPr>
        <w:ind w:left="720"/>
      </w:pPr>
      <w:r>
        <w:t xml:space="preserve">b. Define and publicize procedures for citizen participation in decisions affecting the park and recreational system. (1980) </w:t>
      </w:r>
    </w:p>
    <w:p w:rsidR="00474611" w:rsidRDefault="009A3B53" w:rsidP="00474611">
      <w:pPr>
        <w:ind w:left="720"/>
      </w:pPr>
      <w:r>
        <w:t xml:space="preserve">c. Provide publicity for neighborhood meetings when park changes are being suggested. (1980) </w:t>
      </w:r>
    </w:p>
    <w:p w:rsidR="00474611" w:rsidRDefault="009A3B53" w:rsidP="00474611">
      <w:pPr>
        <w:ind w:left="720"/>
      </w:pPr>
      <w:r>
        <w:t xml:space="preserve">d. Improve communication with citizens and organizations. (1980) </w:t>
      </w:r>
    </w:p>
    <w:p w:rsidR="00474611" w:rsidRDefault="009A3B53" w:rsidP="00474611">
      <w:pPr>
        <w:ind w:left="720"/>
      </w:pPr>
      <w:r>
        <w:t xml:space="preserve">e. Provide for citizen participation at Board meetings. (1980) </w:t>
      </w:r>
    </w:p>
    <w:p w:rsidR="00474611" w:rsidRDefault="009A3B53" w:rsidP="00474611">
      <w:pPr>
        <w:ind w:left="720"/>
      </w:pPr>
      <w:r>
        <w:t xml:space="preserve">f. Change methods of funding and planning park projects to allow time for more citizen participation before plans are implemented. (1980) </w:t>
      </w:r>
    </w:p>
    <w:p w:rsidR="00474611" w:rsidRDefault="009A3B53" w:rsidP="00474611">
      <w:pPr>
        <w:ind w:left="720"/>
      </w:pPr>
      <w:r>
        <w:lastRenderedPageBreak/>
        <w:t xml:space="preserve">g. Establish committees, including citizens, to carry out the abovementioned suggestions and improve relationships with the public. (1980) </w:t>
      </w:r>
    </w:p>
    <w:p w:rsidR="00474611" w:rsidRDefault="009A3B53">
      <w:r>
        <w:t xml:space="preserve">11. Development of regional parks in the first-tier suburbs. (1985) </w:t>
      </w:r>
    </w:p>
    <w:p w:rsidR="00474611" w:rsidRDefault="009A3B53">
      <w:r>
        <w:t xml:space="preserve">12. Encouraging the use of outlying regional parks through publicity, transportation and specialized programs and facilities. (1985) </w:t>
      </w:r>
    </w:p>
    <w:p w:rsidR="00473B97" w:rsidRDefault="009A3B53">
      <w:pPr>
        <w:contextualSpacing/>
      </w:pPr>
      <w:r>
        <w:t>13. The present composition of the Park Board (nine commissioners: six from districts and three at-large; no relationship with the Mayor's office) (2006)</w:t>
      </w:r>
    </w:p>
    <w:p w:rsidR="00474611" w:rsidRDefault="009A3B53">
      <w:pPr>
        <w:contextualSpacing/>
      </w:pPr>
      <w:r>
        <w:t xml:space="preserve"> </w:t>
      </w:r>
    </w:p>
    <w:p w:rsidR="009A3B53" w:rsidRDefault="009A3B53">
      <w:pPr>
        <w:contextualSpacing/>
      </w:pPr>
      <w:r>
        <w:t>LWVMpls opposes: a long-term goal of a regional park system with a single governance power. (2006)</w:t>
      </w:r>
    </w:p>
    <w:p w:rsidR="00474611" w:rsidRDefault="00474611">
      <w:pPr>
        <w:contextualSpacing/>
      </w:pPr>
    </w:p>
    <w:p w:rsidR="00474611" w:rsidRPr="0016653D" w:rsidRDefault="00B77BC0">
      <w:pPr>
        <w:contextualSpacing/>
        <w:rPr>
          <w:b/>
        </w:rPr>
      </w:pPr>
      <w:r w:rsidRPr="0016653D">
        <w:rPr>
          <w:b/>
        </w:rPr>
        <w:t>Proposed revisions</w:t>
      </w:r>
    </w:p>
    <w:p w:rsidR="00B77BC0" w:rsidRDefault="00B77BC0">
      <w:pPr>
        <w:contextualSpacing/>
      </w:pPr>
    </w:p>
    <w:p w:rsidR="00B77BC0" w:rsidRDefault="00B77BC0">
      <w:r>
        <w:t xml:space="preserve">Delete </w:t>
      </w:r>
      <w:r w:rsidR="001536C8">
        <w:t xml:space="preserve">position </w:t>
      </w:r>
      <w:r>
        <w:t>number 10</w:t>
      </w:r>
      <w:r w:rsidR="004D67DA">
        <w:t xml:space="preserve"> and all of its parts</w:t>
      </w:r>
      <w:r>
        <w:t>. Substitute for it the following:</w:t>
      </w:r>
    </w:p>
    <w:p w:rsidR="00B77BC0" w:rsidRDefault="00B77BC0">
      <w:pPr>
        <w:contextualSpacing/>
      </w:pPr>
      <w:r>
        <w:t xml:space="preserve">10. </w:t>
      </w:r>
      <w:r w:rsidR="00DE131F">
        <w:t>Assuring</w:t>
      </w:r>
      <w:r>
        <w:t xml:space="preserve"> transparency and responsiveness to community concerns through timely communications about project</w:t>
      </w:r>
      <w:r w:rsidR="00C31115">
        <w:t>s and board proposals; encouragement of citizen engagement through</w:t>
      </w:r>
      <w:r>
        <w:t xml:space="preserve"> citizen committees and </w:t>
      </w:r>
      <w:r w:rsidR="00C31115">
        <w:t xml:space="preserve">open </w:t>
      </w:r>
      <w:r>
        <w:t xml:space="preserve">meetings regarding park projects; provision for </w:t>
      </w:r>
      <w:r w:rsidR="001536C8">
        <w:t xml:space="preserve">public input at </w:t>
      </w:r>
      <w:r>
        <w:t>board meetings; and easy access to records of meetings and other documents.</w:t>
      </w:r>
    </w:p>
    <w:p w:rsidR="00EA0937" w:rsidRDefault="00EA0937">
      <w:pPr>
        <w:contextualSpacing/>
      </w:pPr>
    </w:p>
    <w:p w:rsidR="00B77BC0" w:rsidRDefault="001536C8" w:rsidP="00B77BC0">
      <w:r>
        <w:t>Add a new position number 14 as follows:</w:t>
      </w:r>
    </w:p>
    <w:p w:rsidR="001536C8" w:rsidRDefault="001536C8" w:rsidP="00B77BC0">
      <w:pPr>
        <w:contextualSpacing/>
      </w:pPr>
      <w:r>
        <w:t xml:space="preserve">14. </w:t>
      </w:r>
      <w:r w:rsidR="00473B97">
        <w:t>Requiring that p</w:t>
      </w:r>
      <w:r>
        <w:t>ublic/private park development and/or</w:t>
      </w:r>
      <w:r w:rsidR="00473B97">
        <w:t xml:space="preserve"> management agreements are</w:t>
      </w:r>
      <w:r>
        <w:t xml:space="preserve"> based on solid criteria that protect the public interest both in availability of use and financial risk.</w:t>
      </w:r>
    </w:p>
    <w:p w:rsidR="001536C8" w:rsidRDefault="001536C8" w:rsidP="00B77BC0">
      <w:pPr>
        <w:contextualSpacing/>
      </w:pPr>
    </w:p>
    <w:p w:rsidR="00B77BC0" w:rsidRDefault="00B77BC0" w:rsidP="00B77BC0">
      <w:r>
        <w:t xml:space="preserve">Modify the </w:t>
      </w:r>
      <w:r w:rsidRPr="008D41A6">
        <w:rPr>
          <w:b/>
        </w:rPr>
        <w:t>Positions in Brief</w:t>
      </w:r>
      <w:r>
        <w:t xml:space="preserve"> as follows:</w:t>
      </w:r>
    </w:p>
    <w:p w:rsidR="00026A2E" w:rsidRDefault="00B77BC0" w:rsidP="00026A2E">
      <w:pPr>
        <w:numPr>
          <w:ilvl w:val="0"/>
          <w:numId w:val="1"/>
        </w:numPr>
      </w:pPr>
      <w:r w:rsidRPr="00B77BC0">
        <w:t xml:space="preserve">Support of adequate financing, sound administrative and planning procedures, and </w:t>
      </w:r>
      <w:r>
        <w:t>assurance of transparency and responsiveness to community concerns</w:t>
      </w:r>
      <w:r w:rsidR="0016653D">
        <w:t xml:space="preserve"> for the Minneapolis </w:t>
      </w:r>
      <w:proofErr w:type="gramStart"/>
      <w:r w:rsidR="0016653D">
        <w:t>p</w:t>
      </w:r>
      <w:r w:rsidR="008D41A6">
        <w:t>ark</w:t>
      </w:r>
      <w:proofErr w:type="gramEnd"/>
      <w:r w:rsidR="008D41A6">
        <w:t xml:space="preserve"> </w:t>
      </w:r>
      <w:r w:rsidR="0016653D">
        <w:t>and r</w:t>
      </w:r>
      <w:r w:rsidR="00EA0937">
        <w:t xml:space="preserve">ecreation </w:t>
      </w:r>
      <w:r w:rsidR="0016653D">
        <w:t>s</w:t>
      </w:r>
      <w:r w:rsidR="008D41A6">
        <w:t>ystem</w:t>
      </w:r>
      <w:r w:rsidR="008D0C6E">
        <w:t>.</w:t>
      </w:r>
    </w:p>
    <w:p w:rsidR="0016653D" w:rsidRDefault="0016653D" w:rsidP="0016653D"/>
    <w:p w:rsidR="0016653D" w:rsidRDefault="0016653D" w:rsidP="0016653D">
      <w:r>
        <w:t>==============================================================================</w:t>
      </w:r>
    </w:p>
    <w:p w:rsidR="00DE3A78" w:rsidRPr="00473B97" w:rsidRDefault="00DE3A78" w:rsidP="00473B97">
      <w:pPr>
        <w:jc w:val="center"/>
        <w:rPr>
          <w:b/>
          <w:sz w:val="28"/>
          <w:szCs w:val="28"/>
        </w:rPr>
      </w:pPr>
      <w:r w:rsidRPr="00473B97">
        <w:rPr>
          <w:b/>
          <w:sz w:val="28"/>
          <w:szCs w:val="28"/>
        </w:rPr>
        <w:t>Consensus ballot</w:t>
      </w:r>
    </w:p>
    <w:p w:rsidR="0016653D" w:rsidRPr="0016653D" w:rsidRDefault="00473B97" w:rsidP="00026A2E">
      <w:pPr>
        <w:rPr>
          <w:b/>
        </w:rPr>
      </w:pPr>
      <w:r w:rsidRPr="0016653D">
        <w:rPr>
          <w:b/>
        </w:rPr>
        <w:t>Unit____________</w:t>
      </w:r>
      <w:r w:rsidR="0016653D" w:rsidRPr="0016653D">
        <w:rPr>
          <w:b/>
        </w:rPr>
        <w:tab/>
      </w:r>
      <w:r w:rsidR="0016653D" w:rsidRPr="0016653D">
        <w:rPr>
          <w:b/>
        </w:rPr>
        <w:tab/>
        <w:t>Date____________</w:t>
      </w:r>
      <w:r w:rsidR="0016653D" w:rsidRPr="0016653D">
        <w:rPr>
          <w:b/>
        </w:rPr>
        <w:tab/>
      </w:r>
      <w:r w:rsidR="0016653D" w:rsidRPr="0016653D">
        <w:rPr>
          <w:b/>
        </w:rPr>
        <w:tab/>
        <w:t>Members present____________</w:t>
      </w:r>
    </w:p>
    <w:p w:rsidR="00DE3A78" w:rsidRDefault="00DE3A78" w:rsidP="00026A2E">
      <w:r>
        <w:t>Shall the LWVMpls modify Parks Position 10 as proposed?</w:t>
      </w:r>
    </w:p>
    <w:p w:rsidR="00DE3A78" w:rsidRDefault="00DE3A78" w:rsidP="00026A2E">
      <w:r>
        <w:t>Yes_________________    No_________________</w:t>
      </w:r>
    </w:p>
    <w:p w:rsidR="00DE3A78" w:rsidRDefault="00DE3A78" w:rsidP="00026A2E">
      <w:r>
        <w:t>Shall the Parks Position in Brief be modified to reflect the change in Position 10?</w:t>
      </w:r>
    </w:p>
    <w:p w:rsidR="00DE3A78" w:rsidRDefault="00DE3A78" w:rsidP="00026A2E">
      <w:r>
        <w:t>Yes_________________    No_________________</w:t>
      </w:r>
    </w:p>
    <w:p w:rsidR="00DE3A78" w:rsidRDefault="00DE3A78" w:rsidP="00026A2E">
      <w:r>
        <w:t>Shall the L</w:t>
      </w:r>
      <w:r w:rsidR="00C71E45">
        <w:t>WVMpls a</w:t>
      </w:r>
      <w:r>
        <w:t>dopt a new Parks Position 14 as proposed?</w:t>
      </w:r>
    </w:p>
    <w:p w:rsidR="00DE3A78" w:rsidRDefault="00DE3A78" w:rsidP="00026A2E">
      <w:r>
        <w:t>Yes_________________    No_________________</w:t>
      </w:r>
      <w:bookmarkStart w:id="0" w:name="_GoBack"/>
      <w:bookmarkEnd w:id="0"/>
    </w:p>
    <w:p w:rsidR="0016653D" w:rsidRDefault="0016653D" w:rsidP="00026A2E"/>
    <w:p w:rsidR="00DE3A78" w:rsidRDefault="0016653D" w:rsidP="00026A2E">
      <w:r>
        <w:t>Please return this ballot to the LWVMpls office, 2810 21</w:t>
      </w:r>
      <w:r w:rsidRPr="0016653D">
        <w:rPr>
          <w:vertAlign w:val="superscript"/>
        </w:rPr>
        <w:t>st</w:t>
      </w:r>
      <w:r>
        <w:t xml:space="preserve"> Ave. S, Suite 250, Minneapolis 55407</w:t>
      </w:r>
    </w:p>
    <w:sectPr w:rsidR="00DE3A78" w:rsidSect="001665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B18D4"/>
    <w:multiLevelType w:val="multilevel"/>
    <w:tmpl w:val="897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53"/>
    <w:rsid w:val="00026A2E"/>
    <w:rsid w:val="0012230A"/>
    <w:rsid w:val="001227A7"/>
    <w:rsid w:val="001536C8"/>
    <w:rsid w:val="0016653D"/>
    <w:rsid w:val="00473B97"/>
    <w:rsid w:val="00474611"/>
    <w:rsid w:val="004D67DA"/>
    <w:rsid w:val="005C3E72"/>
    <w:rsid w:val="007711CF"/>
    <w:rsid w:val="00794A4B"/>
    <w:rsid w:val="007F4A13"/>
    <w:rsid w:val="008D0C6E"/>
    <w:rsid w:val="008D41A6"/>
    <w:rsid w:val="009502B4"/>
    <w:rsid w:val="009A3B53"/>
    <w:rsid w:val="00A53514"/>
    <w:rsid w:val="00A70658"/>
    <w:rsid w:val="00AE12E4"/>
    <w:rsid w:val="00B77BC0"/>
    <w:rsid w:val="00C31115"/>
    <w:rsid w:val="00C71E45"/>
    <w:rsid w:val="00DE131F"/>
    <w:rsid w:val="00DE3A78"/>
    <w:rsid w:val="00DF2971"/>
    <w:rsid w:val="00EA0937"/>
    <w:rsid w:val="00E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AB1B8-C405-4A49-9B4F-11ACB55D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1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cp:lastPrinted>2016-01-23T01:45:00Z</cp:lastPrinted>
  <dcterms:created xsi:type="dcterms:W3CDTF">2016-04-09T13:20:00Z</dcterms:created>
  <dcterms:modified xsi:type="dcterms:W3CDTF">2016-04-09T13:20:00Z</dcterms:modified>
</cp:coreProperties>
</file>